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0A7" w:rsidRDefault="00CC50A7" w:rsidP="00CC50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0A7" w:rsidRDefault="00CC50A7" w:rsidP="00CC50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0A7" w:rsidRDefault="00CC50A7" w:rsidP="00CC50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87F" w:rsidRPr="00CC50A7" w:rsidRDefault="00CC50A7" w:rsidP="00CC50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0A7">
        <w:rPr>
          <w:rFonts w:ascii="Times New Roman" w:hAnsi="Times New Roman" w:cs="Times New Roman"/>
          <w:b/>
          <w:sz w:val="28"/>
          <w:szCs w:val="28"/>
        </w:rPr>
        <w:t>OGŁOSZENIE</w:t>
      </w:r>
    </w:p>
    <w:p w:rsidR="00CC50A7" w:rsidRPr="00CC50A7" w:rsidRDefault="00CC50A7" w:rsidP="00CC50A7">
      <w:pPr>
        <w:jc w:val="center"/>
        <w:rPr>
          <w:rFonts w:ascii="Times New Roman" w:hAnsi="Times New Roman" w:cs="Times New Roman"/>
          <w:b/>
        </w:rPr>
      </w:pPr>
    </w:p>
    <w:p w:rsidR="00CC50A7" w:rsidRPr="00CC50A7" w:rsidRDefault="00CC50A7" w:rsidP="00CC50A7">
      <w:pPr>
        <w:jc w:val="both"/>
        <w:rPr>
          <w:rFonts w:ascii="Times New Roman" w:hAnsi="Times New Roman" w:cs="Times New Roman"/>
        </w:rPr>
      </w:pPr>
      <w:r w:rsidRPr="00CC50A7">
        <w:rPr>
          <w:rFonts w:ascii="Times New Roman" w:hAnsi="Times New Roman" w:cs="Times New Roman"/>
        </w:rPr>
        <w:t>Gminna Biblioteka Publiczna w Kleszczowie ogłasza przetarg ograniczony ustny oraz nieograniczony ustny na sprzedaż składników majątkowych użytkowanych w Filii Bibliotecznej w Żłobnicy.</w:t>
      </w:r>
    </w:p>
    <w:p w:rsidR="00CC50A7" w:rsidRPr="00CC50A7" w:rsidRDefault="00CC50A7" w:rsidP="00CC50A7">
      <w:pPr>
        <w:jc w:val="both"/>
        <w:rPr>
          <w:rFonts w:ascii="Times New Roman" w:hAnsi="Times New Roman" w:cs="Times New Roman"/>
        </w:rPr>
      </w:pPr>
      <w:r w:rsidRPr="00CC50A7">
        <w:rPr>
          <w:rFonts w:ascii="Times New Roman" w:hAnsi="Times New Roman" w:cs="Times New Roman"/>
        </w:rPr>
        <w:t>Przetarg odbędzie się w dniu 24 września 2013 roku (wtorek) o godzinie 11.00 w Filii Bibliotecznej w Żłobnicy.</w:t>
      </w:r>
    </w:p>
    <w:p w:rsidR="00CC50A7" w:rsidRPr="00CC50A7" w:rsidRDefault="00CC50A7" w:rsidP="00CC50A7">
      <w:pPr>
        <w:jc w:val="both"/>
        <w:rPr>
          <w:rFonts w:ascii="Times New Roman" w:hAnsi="Times New Roman" w:cs="Times New Roman"/>
        </w:rPr>
      </w:pPr>
      <w:r w:rsidRPr="00CC50A7">
        <w:rPr>
          <w:rFonts w:ascii="Times New Roman" w:hAnsi="Times New Roman" w:cs="Times New Roman"/>
        </w:rPr>
        <w:t>Informujemy, że przetarg nieograniczony odbywa się będzie bezpośrednio po przetargu ograniczonym.</w:t>
      </w:r>
    </w:p>
    <w:p w:rsidR="00CC50A7" w:rsidRPr="00CC50A7" w:rsidRDefault="00CC50A7" w:rsidP="00CC50A7">
      <w:pPr>
        <w:jc w:val="both"/>
        <w:rPr>
          <w:rFonts w:ascii="Times New Roman" w:hAnsi="Times New Roman" w:cs="Times New Roman"/>
        </w:rPr>
      </w:pPr>
      <w:r w:rsidRPr="00CC50A7">
        <w:rPr>
          <w:rFonts w:ascii="Times New Roman" w:hAnsi="Times New Roman" w:cs="Times New Roman"/>
        </w:rPr>
        <w:t>Wszelkich dodatkowych informacji można uzyska w siedzibie Gminnej Biblioteki Publicznej w Kleszczowie lub pod numerem telefonu 44 731 36 54.</w:t>
      </w:r>
    </w:p>
    <w:p w:rsidR="00CC50A7" w:rsidRPr="00CC50A7" w:rsidRDefault="00CC50A7" w:rsidP="00CC50A7">
      <w:pPr>
        <w:jc w:val="both"/>
        <w:rPr>
          <w:rFonts w:ascii="Times New Roman" w:hAnsi="Times New Roman" w:cs="Times New Roman"/>
          <w:b/>
        </w:rPr>
      </w:pPr>
    </w:p>
    <w:sectPr w:rsidR="00CC50A7" w:rsidRPr="00CC50A7" w:rsidSect="008F6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C50A7"/>
    <w:rsid w:val="004B5EBA"/>
    <w:rsid w:val="005360FF"/>
    <w:rsid w:val="008F687F"/>
    <w:rsid w:val="00CC5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8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473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Biblioteka1</dc:creator>
  <cp:keywords/>
  <dc:description/>
  <cp:lastModifiedBy>Biblioteka1</cp:lastModifiedBy>
  <cp:revision>2</cp:revision>
  <dcterms:created xsi:type="dcterms:W3CDTF">2013-09-11T12:02:00Z</dcterms:created>
  <dcterms:modified xsi:type="dcterms:W3CDTF">2013-09-11T12:08:00Z</dcterms:modified>
</cp:coreProperties>
</file>