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0114" w14:textId="42C6A5C4" w:rsidR="00F6354C" w:rsidRPr="0011070E" w:rsidRDefault="00F6354C" w:rsidP="00463D98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Re</w:t>
      </w:r>
      <w:r w:rsidR="00463D98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gulamin </w:t>
      </w:r>
      <w:r w:rsidR="0098735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konkursu „</w:t>
      </w:r>
      <w:r w:rsidR="003108EA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Wielkanocna kartka dla biblioteki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” </w:t>
      </w:r>
    </w:p>
    <w:p w14:paraId="64641F2D" w14:textId="77777777" w:rsidR="00F6354C" w:rsidRPr="0011070E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§ 1.</w:t>
      </w:r>
      <w:r w:rsidR="006E1C01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 Postanowienia ogólne</w:t>
      </w:r>
    </w:p>
    <w:p w14:paraId="700CE30D" w14:textId="67007359" w:rsidR="00F6354C" w:rsidRPr="0011070E" w:rsidRDefault="00F6354C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      Organizatorem </w:t>
      </w:r>
      <w:r w:rsidR="0098735D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F87BB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463D9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„ 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Wielkanocna kartka dla biblioteki</w:t>
      </w:r>
      <w:r w:rsidR="00463D9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”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jest </w:t>
      </w:r>
      <w:r w:rsidR="006E1C01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Gminna Biblioteka Publiczna w Kleszczowie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(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dalej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jako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"Organizator"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)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  <w:r w:rsidR="00892E93" w:rsidRPr="0011070E"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  <w:t xml:space="preserve"> </w:t>
      </w:r>
    </w:p>
    <w:p w14:paraId="396F6488" w14:textId="33AE034F" w:rsidR="00F6354C" w:rsidRPr="0011070E" w:rsidRDefault="0098735D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2</w:t>
      </w:r>
      <w:r w:rsidR="00463D9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      Regulamin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konkursu</w:t>
      </w:r>
      <w:r w:rsidR="00463D9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„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Wielkanocna kartka dla biblioteki</w:t>
      </w:r>
      <w:r w:rsidR="00463D9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”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jest dostępny </w:t>
      </w:r>
      <w:r w:rsidR="00BC22AB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 Gminnej Bibliotece Publicznej w Kleszczowie oraz na stronie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internetowej </w:t>
      </w:r>
      <w:hyperlink r:id="rId5" w:history="1">
        <w:r w:rsidR="00F87BB2" w:rsidRPr="0011070E">
          <w:rPr>
            <w:rStyle w:val="Hipercze"/>
            <w:rFonts w:ascii="Bahnschrift SemiLight SemiConde" w:eastAsia="Times New Roman" w:hAnsi="Bahnschrift SemiLight SemiConde" w:cstheme="minorHAnsi"/>
            <w:sz w:val="24"/>
            <w:szCs w:val="24"/>
          </w:rPr>
          <w:t>www.biblioteka.kleszczow.pl</w:t>
        </w:r>
      </w:hyperlink>
      <w:r w:rsidR="00F87BB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</w:p>
    <w:p w14:paraId="01708429" w14:textId="77777777" w:rsidR="00F6354C" w:rsidRPr="0011070E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§ 2.</w:t>
      </w:r>
      <w:r w:rsidR="00BC22AB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AA3F0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Cel</w:t>
      </w:r>
      <w:r w:rsidR="0098735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e konkursu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</w:p>
    <w:p w14:paraId="548AC8B3" w14:textId="324F9749" w:rsidR="003B6244" w:rsidRPr="0011070E" w:rsidRDefault="003B6244" w:rsidP="003B6244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Celem </w:t>
      </w:r>
      <w:r w:rsidR="0098735D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konkursu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„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Wielkanocna kartka dla biblioteki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” jest:</w:t>
      </w:r>
    </w:p>
    <w:p w14:paraId="6B425085" w14:textId="77777777" w:rsidR="00BC22AB" w:rsidRPr="0011070E" w:rsidRDefault="00BC22AB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 </w:t>
      </w:r>
      <w:r w:rsidR="00892081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Popularyzacja biblioteki</w:t>
      </w:r>
    </w:p>
    <w:p w14:paraId="6A17ED48" w14:textId="77777777" w:rsidR="00892081" w:rsidRPr="0011070E" w:rsidRDefault="00BC22AB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</w:t>
      </w:r>
      <w:r w:rsidR="00892081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Zachęcanie dzieci do aktywności twórczej</w:t>
      </w:r>
    </w:p>
    <w:p w14:paraId="32F6E3CF" w14:textId="77777777" w:rsidR="00043479" w:rsidRPr="0011070E" w:rsidRDefault="00AA3F06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3. </w:t>
      </w:r>
      <w:r w:rsidR="00892081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Rozwijanie wyobraźni i kreatywności dzieci w wykorzystaniu różnych środków wyrazu</w:t>
      </w:r>
    </w:p>
    <w:p w14:paraId="448E5151" w14:textId="77777777" w:rsidR="00F6354C" w:rsidRPr="0011070E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AD310E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3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BC22AB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AD310E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W</w:t>
      </w:r>
      <w:r w:rsidR="00892081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arunki udziału</w:t>
      </w:r>
    </w:p>
    <w:p w14:paraId="22D27774" w14:textId="77777777" w:rsidR="0082114A" w:rsidRPr="0011070E" w:rsidRDefault="00D33737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1.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Konkurs skierowany jest do dzieci w wieku przedszkolnym oraz uczniów szkół podstawowych.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(dalej jako  "Uczestnik").</w:t>
      </w:r>
      <w:r w:rsidR="001A6304" w:rsidRPr="0011070E"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  <w:t xml:space="preserve"> 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Konkurs jest podzielony na trzy kategorie wiekowe: </w:t>
      </w:r>
    </w:p>
    <w:p w14:paraId="7F3D6D9C" w14:textId="77777777" w:rsidR="002F2D62" w:rsidRPr="0011070E" w:rsidRDefault="002F2D62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 dzieci w wieku przedszkolnym</w:t>
      </w:r>
    </w:p>
    <w:p w14:paraId="72A2FD05" w14:textId="77777777" w:rsidR="002F2D62" w:rsidRPr="0011070E" w:rsidRDefault="002F2D62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-uczniowie klas I-III</w:t>
      </w:r>
    </w:p>
    <w:p w14:paraId="71D192B0" w14:textId="77777777" w:rsidR="002F2D62" w:rsidRPr="0011070E" w:rsidRDefault="002F2D62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-uczniowie klas IV-VIII</w:t>
      </w:r>
    </w:p>
    <w:p w14:paraId="0FF55D1B" w14:textId="45CD9161" w:rsidR="001D480F" w:rsidRPr="0011070E" w:rsidRDefault="001D480F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Uczestnik konkursu ma za zadanie wykonać 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kartkę wielkanocną dla biblioteki</w:t>
      </w:r>
      <w:r w:rsidR="00437660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, dowolną techniką z wykorzystaniem dowolnych surowców i materiałów</w:t>
      </w:r>
    </w:p>
    <w:p w14:paraId="46AFBADC" w14:textId="0F36F882" w:rsidR="003108EA" w:rsidRPr="0011070E" w:rsidRDefault="00437660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</w:t>
      </w:r>
      <w:r w:rsidR="008211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 Opiekun 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uczestnika:</w:t>
      </w:r>
    </w:p>
    <w:p w14:paraId="7DE45E08" w14:textId="35EE744F" w:rsidR="0082114A" w:rsidRPr="0011070E" w:rsidRDefault="0082114A" w:rsidP="0082114A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- 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dostarczy osobiście do siedziby biblioteki  lub wyśle pocztą pracę </w:t>
      </w:r>
      <w:r w:rsidR="001D480F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konkursow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ą uczestnika</w:t>
      </w:r>
      <w:r w:rsidR="001D480F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oraz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formularz zgłoszeniow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y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podpisa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ny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przez opiekuna prawnego- Załącznik nr.1.</w:t>
      </w:r>
      <w:r w:rsidR="003108E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, na adres Gminna Biblioteka Publiczna w Kleszczowie, ul. Sportowa 8, 97-410 Kleszczów</w:t>
      </w:r>
      <w:r w:rsidR="002E57A3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do dnia 15.03.2021r.</w:t>
      </w:r>
    </w:p>
    <w:p w14:paraId="3CF854EA" w14:textId="77777777" w:rsidR="001F78D6" w:rsidRPr="0011070E" w:rsidRDefault="001F78D6" w:rsidP="00D33737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-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zapoznał się z Regulaminem i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akceptuje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jego treść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oraz wyraża zgodę na przetwarzanie danych osobowych na warunkach Regulaminu w celu przeprowadzenia konkursu  i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oświadcza, że wyrażona zgoda jest dobrowolna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, aczkolwiek konieczn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a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dla uczestnictwa w konkursie, na podstawie bezwzględnie obowiązujących przepisów o ochronie danych osobowych</w:t>
      </w:r>
      <w:r w:rsidR="0082437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</w:p>
    <w:p w14:paraId="1DDE602A" w14:textId="77777777" w:rsidR="00C61059" w:rsidRPr="0011070E" w:rsidRDefault="0082437C" w:rsidP="0082114A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- </w:t>
      </w:r>
      <w:r w:rsidRPr="0011070E">
        <w:rPr>
          <w:rFonts w:ascii="Bahnschrift SemiLight SemiConde" w:hAnsi="Bahnschrift SemiLight SemiConde" w:cstheme="minorHAnsi"/>
          <w:sz w:val="24"/>
          <w:szCs w:val="24"/>
        </w:rPr>
        <w:t xml:space="preserve">wyraża zgodę na publikację </w:t>
      </w:r>
      <w:r w:rsidR="005929DF" w:rsidRPr="0011070E">
        <w:rPr>
          <w:rFonts w:ascii="Bahnschrift SemiLight SemiConde" w:hAnsi="Bahnschrift SemiLight SemiConde" w:cstheme="minorHAnsi"/>
          <w:sz w:val="24"/>
          <w:szCs w:val="24"/>
        </w:rPr>
        <w:t xml:space="preserve"> prac</w:t>
      </w:r>
      <w:r w:rsidR="00437660" w:rsidRPr="0011070E">
        <w:rPr>
          <w:rFonts w:ascii="Bahnschrift SemiLight SemiConde" w:hAnsi="Bahnschrift SemiLight SemiConde" w:cstheme="minorHAnsi"/>
          <w:sz w:val="24"/>
          <w:szCs w:val="24"/>
        </w:rPr>
        <w:t>y</w:t>
      </w:r>
      <w:r w:rsidR="005929DF" w:rsidRPr="0011070E">
        <w:rPr>
          <w:rFonts w:ascii="Bahnschrift SemiLight SemiConde" w:hAnsi="Bahnschrift SemiLight SemiConde" w:cstheme="minorHAnsi"/>
          <w:sz w:val="24"/>
          <w:szCs w:val="24"/>
        </w:rPr>
        <w:t xml:space="preserve"> </w:t>
      </w:r>
      <w:r w:rsidRPr="0011070E">
        <w:rPr>
          <w:rFonts w:ascii="Bahnschrift SemiLight SemiConde" w:hAnsi="Bahnschrift SemiLight SemiConde" w:cstheme="minorHAnsi"/>
          <w:sz w:val="24"/>
          <w:szCs w:val="24"/>
        </w:rPr>
        <w:t xml:space="preserve"> na stron</w:t>
      </w:r>
      <w:r w:rsidR="005929DF" w:rsidRPr="0011070E">
        <w:rPr>
          <w:rFonts w:ascii="Bahnschrift SemiLight SemiConde" w:hAnsi="Bahnschrift SemiLight SemiConde" w:cstheme="minorHAnsi"/>
          <w:sz w:val="24"/>
          <w:szCs w:val="24"/>
        </w:rPr>
        <w:t xml:space="preserve">ie internetowej </w:t>
      </w:r>
      <w:r w:rsidRPr="0011070E">
        <w:rPr>
          <w:rFonts w:ascii="Bahnschrift SemiLight SemiConde" w:hAnsi="Bahnschrift SemiLight SemiConde" w:cstheme="minorHAnsi"/>
          <w:sz w:val="24"/>
          <w:szCs w:val="24"/>
        </w:rPr>
        <w:t xml:space="preserve"> </w:t>
      </w:r>
      <w:hyperlink r:id="rId6" w:history="1">
        <w:r w:rsidR="005929DF"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www.biblioteka.kleszczow.pl</w:t>
        </w:r>
      </w:hyperlink>
      <w:r w:rsidR="005929DF" w:rsidRPr="0011070E">
        <w:rPr>
          <w:rFonts w:ascii="Bahnschrift SemiLight SemiConde" w:hAnsi="Bahnschrift SemiLight SemiConde" w:cstheme="minorHAnsi"/>
          <w:sz w:val="24"/>
          <w:szCs w:val="24"/>
        </w:rPr>
        <w:t xml:space="preserve"> oraz na p</w:t>
      </w:r>
      <w:r w:rsidR="00914F3B" w:rsidRPr="0011070E">
        <w:rPr>
          <w:rFonts w:ascii="Bahnschrift SemiLight SemiConde" w:hAnsi="Bahnschrift SemiLight SemiConde" w:cstheme="minorHAnsi"/>
          <w:sz w:val="24"/>
          <w:szCs w:val="24"/>
        </w:rPr>
        <w:t>rofilu Organizatora w serwisie F</w:t>
      </w:r>
      <w:r w:rsidR="005929DF" w:rsidRPr="0011070E">
        <w:rPr>
          <w:rFonts w:ascii="Bahnschrift SemiLight SemiConde" w:hAnsi="Bahnschrift SemiLight SemiConde" w:cstheme="minorHAnsi"/>
          <w:sz w:val="24"/>
          <w:szCs w:val="24"/>
        </w:rPr>
        <w:t>acebook.</w:t>
      </w:r>
      <w:r w:rsidR="0023018D" w:rsidRPr="0011070E">
        <w:rPr>
          <w:rFonts w:ascii="Bahnschrift SemiLight SemiConde" w:eastAsia="Times New Roman" w:hAnsi="Bahnschrift SemiLight SemiConde" w:cstheme="minorHAnsi"/>
          <w:color w:val="000000" w:themeColor="text1"/>
          <w:sz w:val="24"/>
          <w:szCs w:val="24"/>
        </w:rPr>
        <w:t xml:space="preserve"> </w:t>
      </w:r>
    </w:p>
    <w:p w14:paraId="771BE5D9" w14:textId="77777777" w:rsidR="00F6354C" w:rsidRPr="0011070E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4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23018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Nagrody</w:t>
      </w:r>
    </w:p>
    <w:p w14:paraId="044DB7B0" w14:textId="77777777" w:rsidR="00A15C46" w:rsidRPr="0011070E" w:rsidRDefault="00A15C46" w:rsidP="00A15C46">
      <w:pPr>
        <w:rPr>
          <w:rFonts w:ascii="Bahnschrift SemiLight SemiConde" w:hAnsi="Bahnschrift SemiLight SemiConde"/>
          <w:sz w:val="24"/>
          <w:szCs w:val="24"/>
        </w:rPr>
      </w:pPr>
      <w:r w:rsidRPr="0011070E">
        <w:rPr>
          <w:rFonts w:ascii="Bahnschrift SemiLight SemiConde" w:hAnsi="Bahnschrift SemiLight SemiConde"/>
          <w:sz w:val="24"/>
          <w:szCs w:val="24"/>
        </w:rPr>
        <w:t>1</w:t>
      </w:r>
      <w:r w:rsidR="002F2D62" w:rsidRPr="0011070E">
        <w:rPr>
          <w:rFonts w:ascii="Bahnschrift SemiLight SemiConde" w:hAnsi="Bahnschrift SemiLight SemiConde"/>
          <w:sz w:val="24"/>
          <w:szCs w:val="24"/>
        </w:rPr>
        <w:t>.</w:t>
      </w:r>
      <w:r w:rsidRPr="0011070E">
        <w:rPr>
          <w:rFonts w:ascii="Bahnschrift SemiLight SemiConde" w:hAnsi="Bahnschrift SemiLight SemiConde"/>
          <w:sz w:val="24"/>
          <w:szCs w:val="24"/>
        </w:rPr>
        <w:t xml:space="preserve"> Oceny prac oraz wyłonienia Zwycięzców dokona Komisja Konkursowa, składająca się z przedstawicieli Organizatora. Wybór zwycięzcy będzie subiektywną oceną Komisji Konkursowej Organizatora. </w:t>
      </w:r>
    </w:p>
    <w:p w14:paraId="348C862C" w14:textId="77777777" w:rsidR="00437660" w:rsidRPr="0011070E" w:rsidRDefault="00437660" w:rsidP="00437660">
      <w:pPr>
        <w:rPr>
          <w:rFonts w:ascii="Bahnschrift SemiLight SemiConde" w:hAnsi="Bahnschrift SemiLight SemiConde"/>
          <w:sz w:val="24"/>
          <w:szCs w:val="24"/>
        </w:rPr>
      </w:pPr>
      <w:r w:rsidRPr="0011070E">
        <w:rPr>
          <w:rFonts w:ascii="Bahnschrift SemiLight SemiConde" w:hAnsi="Bahnschrift SemiLight SemiConde"/>
          <w:sz w:val="24"/>
          <w:szCs w:val="24"/>
        </w:rPr>
        <w:t>2</w:t>
      </w:r>
      <w:r w:rsidR="002F2D62" w:rsidRPr="0011070E">
        <w:rPr>
          <w:rFonts w:ascii="Bahnschrift SemiLight SemiConde" w:hAnsi="Bahnschrift SemiLight SemiConde"/>
          <w:sz w:val="24"/>
          <w:szCs w:val="24"/>
        </w:rPr>
        <w:t>.</w:t>
      </w:r>
      <w:r w:rsidRPr="0011070E">
        <w:rPr>
          <w:rFonts w:ascii="Bahnschrift SemiLight SemiConde" w:hAnsi="Bahnschrift SemiLight SemiConde"/>
          <w:sz w:val="24"/>
          <w:szCs w:val="24"/>
        </w:rPr>
        <w:t xml:space="preserve"> Komisja Konkursowa nadzoruje poprawność przeprowadzenia Konkursu. Z czynności Komisji zostanie sporządzony protokół z wyszczególnieniem Zwycięzców Konkursu oraz przyznanych im nagród. </w:t>
      </w:r>
    </w:p>
    <w:p w14:paraId="0E041869" w14:textId="0CE7B234" w:rsidR="00437660" w:rsidRPr="0011070E" w:rsidRDefault="00437660" w:rsidP="00437660">
      <w:pPr>
        <w:rPr>
          <w:rFonts w:ascii="Bahnschrift SemiLight SemiConde" w:hAnsi="Bahnschrift SemiLight SemiConde"/>
          <w:sz w:val="24"/>
          <w:szCs w:val="24"/>
        </w:rPr>
      </w:pPr>
      <w:r w:rsidRPr="0011070E">
        <w:rPr>
          <w:rFonts w:ascii="Bahnschrift SemiLight SemiConde" w:hAnsi="Bahnschrift SemiLight SemiConde"/>
          <w:sz w:val="24"/>
          <w:szCs w:val="24"/>
        </w:rPr>
        <w:lastRenderedPageBreak/>
        <w:t>3</w:t>
      </w:r>
      <w:r w:rsidR="002F2D62" w:rsidRPr="0011070E">
        <w:rPr>
          <w:rFonts w:ascii="Bahnschrift SemiLight SemiConde" w:hAnsi="Bahnschrift SemiLight SemiConde"/>
          <w:sz w:val="24"/>
          <w:szCs w:val="24"/>
        </w:rPr>
        <w:t>.</w:t>
      </w:r>
      <w:r w:rsidRPr="0011070E">
        <w:rPr>
          <w:rFonts w:ascii="Bahnschrift SemiLight SemiConde" w:hAnsi="Bahnschrift SemiLight SemiConde"/>
          <w:sz w:val="24"/>
          <w:szCs w:val="24"/>
        </w:rPr>
        <w:t xml:space="preserve"> Posiedzenia Komisji, podczas którego nastąpi wyłonienie Zwycięzców, odbędzie się najpóźniej w terminie </w:t>
      </w:r>
      <w:r w:rsidR="002E57A3">
        <w:rPr>
          <w:rFonts w:ascii="Bahnschrift SemiLight SemiConde" w:hAnsi="Bahnschrift SemiLight SemiConde"/>
          <w:sz w:val="24"/>
          <w:szCs w:val="24"/>
        </w:rPr>
        <w:t>14</w:t>
      </w:r>
      <w:r w:rsidRPr="0011070E">
        <w:rPr>
          <w:rFonts w:ascii="Bahnschrift SemiLight SemiConde" w:hAnsi="Bahnschrift SemiLight SemiConde"/>
          <w:sz w:val="24"/>
          <w:szCs w:val="24"/>
        </w:rPr>
        <w:t xml:space="preserve"> dni roboczych od daty zakończenia Konkursu. W Konkursie nagro</w:t>
      </w:r>
      <w:r w:rsidR="002F2D62" w:rsidRPr="0011070E">
        <w:rPr>
          <w:rFonts w:ascii="Bahnschrift SemiLight SemiConde" w:hAnsi="Bahnschrift SemiLight SemiConde"/>
          <w:sz w:val="24"/>
          <w:szCs w:val="24"/>
        </w:rPr>
        <w:t>dzonych zostanie 3 Uczestników z każdej kategorii wiekowej.</w:t>
      </w:r>
    </w:p>
    <w:p w14:paraId="4E292020" w14:textId="77777777" w:rsidR="00437660" w:rsidRPr="0011070E" w:rsidRDefault="002F2D62" w:rsidP="00437660">
      <w:pPr>
        <w:rPr>
          <w:rFonts w:ascii="Bahnschrift SemiLight SemiConde" w:hAnsi="Bahnschrift SemiLight SemiConde"/>
          <w:sz w:val="24"/>
          <w:szCs w:val="24"/>
        </w:rPr>
      </w:pPr>
      <w:r w:rsidRPr="0011070E">
        <w:rPr>
          <w:rFonts w:ascii="Bahnschrift SemiLight SemiConde" w:hAnsi="Bahnschrift SemiLight SemiConde"/>
          <w:sz w:val="24"/>
          <w:szCs w:val="24"/>
        </w:rPr>
        <w:t>4.</w:t>
      </w:r>
      <w:r w:rsidR="00437660" w:rsidRPr="0011070E">
        <w:rPr>
          <w:rFonts w:ascii="Bahnschrift SemiLight SemiConde" w:hAnsi="Bahnschrift SemiLight SemiConde"/>
          <w:sz w:val="24"/>
          <w:szCs w:val="24"/>
        </w:rPr>
        <w:t xml:space="preserve"> Jury zastrzega sobie prawo przyznania wyróżnień Uczestnikom Konkursu.</w:t>
      </w:r>
    </w:p>
    <w:p w14:paraId="1AC25D5E" w14:textId="77777777" w:rsidR="00437660" w:rsidRPr="0011070E" w:rsidRDefault="00437660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</w:p>
    <w:p w14:paraId="2D84AEA6" w14:textId="77777777" w:rsidR="00F6354C" w:rsidRPr="0011070E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FA7E57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5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Ochrona danych osobowych.</w:t>
      </w:r>
    </w:p>
    <w:p w14:paraId="562CE56E" w14:textId="77777777" w:rsidR="00EC134A" w:rsidRPr="0011070E" w:rsidRDefault="00F6354C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1.      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Przetwarzanie danych osobowych </w:t>
      </w:r>
      <w:r w:rsidR="00F1472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czestników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odbywa się zgodnie z ustawą o ochronie danych osobowych oraz Rozporządzenia Parlamentu Europejskiego i Rady UE nr 2016/679 z 27 kwietnia 2016 r. w sprawie ochrony osób fizycznych w związku z przetwarzaniem danych osobowych i w sprawie swobodnego przepływu takich danych – RODO.</w:t>
      </w:r>
    </w:p>
    <w:p w14:paraId="136A7F9C" w14:textId="77777777" w:rsidR="00F6354C" w:rsidRPr="0011070E" w:rsidRDefault="00EC134A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    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Administratorem danych osobowych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czestników jest Organizator.</w:t>
      </w:r>
    </w:p>
    <w:p w14:paraId="77AE448F" w14:textId="77777777" w:rsidR="00F6354C" w:rsidRPr="0011070E" w:rsidRDefault="00EC134A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      Dane osobowe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czestników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będą przetwarzane do celów wynikających z prawnie uzasadnionych interesów realizowanych przez administratora danych osobowych, to jest: w celu przeprowadzenia Konkursu, wydania nagród w Konkursie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73890753" w14:textId="77777777" w:rsidR="00F6354C" w:rsidRPr="0011070E" w:rsidRDefault="00EC134A" w:rsidP="00043479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4</w:t>
      </w:r>
      <w:r w:rsidR="00BF132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     Uczestnik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owi przysługuje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prawo do:</w:t>
      </w:r>
    </w:p>
    <w:p w14:paraId="6AEAF236" w14:textId="77777777" w:rsidR="003B6244" w:rsidRPr="0011070E" w:rsidRDefault="00F6354C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dostępu do danych;</w:t>
      </w:r>
    </w:p>
    <w:p w14:paraId="525AF395" w14:textId="77777777" w:rsidR="003B6244" w:rsidRPr="0011070E" w:rsidRDefault="003B6244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-sprostowania danych, gdy są one nieprawidłowe,</w:t>
      </w:r>
    </w:p>
    <w:p w14:paraId="063F7F9D" w14:textId="77777777" w:rsidR="003B6244" w:rsidRPr="0011070E" w:rsidRDefault="003B6244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-żądania usunięcia danych;</w:t>
      </w:r>
    </w:p>
    <w:p w14:paraId="4D0F4D67" w14:textId="77777777" w:rsidR="003B6244" w:rsidRPr="0011070E" w:rsidRDefault="003B6244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-żądania ograniczenia przetwarzania danych;</w:t>
      </w:r>
    </w:p>
    <w:p w14:paraId="5F193811" w14:textId="77777777" w:rsidR="003B6244" w:rsidRPr="0011070E" w:rsidRDefault="00B53EB5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-przenoszenia danych;</w:t>
      </w:r>
    </w:p>
    <w:p w14:paraId="6588C13C" w14:textId="77777777" w:rsidR="00B53EB5" w:rsidRPr="0011070E" w:rsidRDefault="00B53EB5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-wniesienia sprzeciwu wobec przetwarzania danych;</w:t>
      </w:r>
    </w:p>
    <w:p w14:paraId="4A6A0B90" w14:textId="77777777" w:rsidR="003B6244" w:rsidRPr="0011070E" w:rsidRDefault="00B53EB5" w:rsidP="003B6244">
      <w:pPr>
        <w:shd w:val="clear" w:color="auto" w:fill="FFFFFF"/>
        <w:spacing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Wniesienia skargi do Prezesa Urzędu Ochrony Danych Osobowych wobec przetwarzania przez administratora danych osobowych niezgodnie z obowiązującym prawem.</w:t>
      </w:r>
    </w:p>
    <w:p w14:paraId="614A7B50" w14:textId="77777777" w:rsidR="00043479" w:rsidRPr="0011070E" w:rsidRDefault="001A6304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5.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Podanie danych osobowych nie jest wymogiem ustawowym ani umownym, lecz ich niepodanie uniemożliwia udział w 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konkursie.</w:t>
      </w:r>
    </w:p>
    <w:p w14:paraId="01698A67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48EF38D4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1C640BB0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452128BE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2424D7A4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34718785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0268C419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0837B134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5B95BB42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1A3DB99F" w14:textId="77777777" w:rsidR="004C1667" w:rsidRPr="0011070E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4D06CD78" w14:textId="77777777" w:rsidR="001A6304" w:rsidRPr="0011070E" w:rsidRDefault="001A6304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19056417" w14:textId="77777777" w:rsidR="001A6304" w:rsidRPr="0011070E" w:rsidRDefault="001A6304" w:rsidP="003D5B50">
      <w:pPr>
        <w:shd w:val="clear" w:color="auto" w:fill="FFFFFF"/>
        <w:spacing w:before="240" w:after="0" w:line="240" w:lineRule="auto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2626230E" w14:textId="77777777" w:rsidR="0011070E" w:rsidRDefault="0011070E" w:rsidP="0082114A">
      <w:pPr>
        <w:tabs>
          <w:tab w:val="left" w:pos="5685"/>
        </w:tabs>
        <w:jc w:val="right"/>
        <w:rPr>
          <w:rFonts w:ascii="Bahnschrift SemiLight SemiConde" w:hAnsi="Bahnschrift SemiLight SemiConde" w:cstheme="minorHAnsi"/>
          <w:sz w:val="24"/>
          <w:szCs w:val="24"/>
        </w:rPr>
      </w:pPr>
    </w:p>
    <w:p w14:paraId="1930E1B4" w14:textId="155CDA0F" w:rsidR="00A41C85" w:rsidRPr="0011070E" w:rsidRDefault="0082114A" w:rsidP="0082114A">
      <w:pPr>
        <w:tabs>
          <w:tab w:val="left" w:pos="5685"/>
        </w:tabs>
        <w:jc w:val="right"/>
        <w:rPr>
          <w:rFonts w:ascii="Bahnschrift SemiLight SemiConde" w:hAnsi="Bahnschrift SemiLight SemiConde" w:cstheme="minorHAnsi"/>
          <w:sz w:val="24"/>
          <w:szCs w:val="24"/>
        </w:rPr>
      </w:pPr>
      <w:r w:rsidRPr="0011070E">
        <w:rPr>
          <w:rFonts w:ascii="Bahnschrift SemiLight SemiConde" w:hAnsi="Bahnschrift SemiLight SemiConde" w:cstheme="minorHAnsi"/>
          <w:sz w:val="24"/>
          <w:szCs w:val="24"/>
        </w:rPr>
        <w:lastRenderedPageBreak/>
        <w:t>Załącznik nr 1</w:t>
      </w: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018"/>
      </w:tblGrid>
      <w:tr w:rsidR="0082114A" w:rsidRPr="0011070E" w14:paraId="29B3A46C" w14:textId="77777777" w:rsidTr="00BE20EF">
        <w:trPr>
          <w:cantSplit/>
          <w:trHeight w:val="270"/>
        </w:trPr>
        <w:tc>
          <w:tcPr>
            <w:tcW w:w="10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4F7183" w14:textId="77777777" w:rsidR="0082114A" w:rsidRPr="0011070E" w:rsidRDefault="0082114A" w:rsidP="00BE20EF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 xml:space="preserve">Formularz zgłoszeniowy </w:t>
            </w:r>
          </w:p>
          <w:p w14:paraId="19C26E22" w14:textId="20C05F84" w:rsidR="0082114A" w:rsidRPr="0011070E" w:rsidRDefault="002F2D62" w:rsidP="00BE20EF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Konkurs „</w:t>
            </w:r>
            <w:r w:rsidR="003108EA"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 xml:space="preserve">Wielkanocna </w:t>
            </w:r>
            <w:r w:rsidR="0008454D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kartka dla biblioteki</w:t>
            </w: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”</w:t>
            </w:r>
          </w:p>
          <w:p w14:paraId="5307C307" w14:textId="77777777" w:rsidR="0082114A" w:rsidRPr="0011070E" w:rsidRDefault="0082114A" w:rsidP="00BE20EF">
            <w:pPr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organizowanego przez  Gminną Bibliotekę Publiczną w Kleszczowie, dalej zwanego Organizatorem.</w:t>
            </w:r>
          </w:p>
          <w:p w14:paraId="6BD1C89E" w14:textId="77777777" w:rsidR="0082114A" w:rsidRPr="0011070E" w:rsidRDefault="0082114A" w:rsidP="00BE20EF">
            <w:pPr>
              <w:pStyle w:val="NormalnyWeb"/>
              <w:spacing w:before="0" w:beforeAutospacing="0" w:after="0" w:afterAutospacing="0"/>
              <w:jc w:val="both"/>
              <w:rPr>
                <w:rFonts w:ascii="Bahnschrift SemiLight SemiConde" w:hAnsi="Bahnschrift SemiLight SemiConde" w:cstheme="minorHAnsi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u w:val="single"/>
              </w:rPr>
              <w:t>UWAGA</w:t>
            </w:r>
            <w:r w:rsidRPr="0011070E">
              <w:rPr>
                <w:rFonts w:ascii="Bahnschrift SemiLight SemiConde" w:hAnsi="Bahnschrift SemiLight SemiConde" w:cstheme="minorHAnsi"/>
                <w:b/>
                <w:bCs/>
              </w:rPr>
              <w:t xml:space="preserve">: </w:t>
            </w:r>
            <w:r w:rsidRPr="0011070E">
              <w:rPr>
                <w:rFonts w:ascii="Bahnschrift SemiLight SemiConde" w:hAnsi="Bahnschrift SemiLight SemiConde" w:cstheme="minorHAnsi"/>
              </w:rPr>
              <w:t>Wypełnienie formularza zgłoszeniowego jest równoznaczne z zapoznaniem się i akceptacją Regulaminu Konkursu.</w:t>
            </w:r>
          </w:p>
          <w:p w14:paraId="6A0A56DF" w14:textId="77777777" w:rsidR="0082114A" w:rsidRPr="0011070E" w:rsidRDefault="0082114A" w:rsidP="00BE20EF">
            <w:pPr>
              <w:pStyle w:val="NormalnyWeb"/>
              <w:spacing w:before="0" w:beforeAutospacing="0" w:after="0" w:afterAutospacing="0"/>
              <w:jc w:val="both"/>
              <w:rPr>
                <w:rFonts w:ascii="Bahnschrift SemiLight SemiConde" w:hAnsi="Bahnschrift SemiLight SemiConde" w:cstheme="minorHAnsi"/>
              </w:rPr>
            </w:pPr>
          </w:p>
        </w:tc>
      </w:tr>
      <w:tr w:rsidR="0082114A" w:rsidRPr="0011070E" w14:paraId="79408B0D" w14:textId="77777777" w:rsidTr="00BE20EF">
        <w:trPr>
          <w:trHeight w:val="330"/>
        </w:trPr>
        <w:tc>
          <w:tcPr>
            <w:tcW w:w="103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BB77CED" w14:textId="77777777" w:rsidR="0082114A" w:rsidRPr="0011070E" w:rsidRDefault="0082114A" w:rsidP="00BE20EF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Dane Uczestnika (autora pracy konkursowej)</w:t>
            </w:r>
          </w:p>
        </w:tc>
      </w:tr>
      <w:tr w:rsidR="0082114A" w:rsidRPr="0011070E" w14:paraId="380E90AC" w14:textId="77777777" w:rsidTr="00BE20EF">
        <w:trPr>
          <w:trHeight w:val="4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374C6" w14:textId="77777777" w:rsidR="002F2D62" w:rsidRPr="0011070E" w:rsidRDefault="0082114A" w:rsidP="00BE20EF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DEE" w14:textId="77777777" w:rsidR="0082114A" w:rsidRPr="0011070E" w:rsidRDefault="0082114A" w:rsidP="00BE20EF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Cs/>
                <w:sz w:val="24"/>
                <w:szCs w:val="24"/>
              </w:rPr>
            </w:pPr>
          </w:p>
        </w:tc>
      </w:tr>
      <w:tr w:rsidR="0082114A" w:rsidRPr="0011070E" w14:paraId="73BB3F3A" w14:textId="77777777" w:rsidTr="00BE20EF">
        <w:trPr>
          <w:trHeight w:val="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D0EED4" w14:textId="77777777" w:rsidR="0082114A" w:rsidRPr="0011070E" w:rsidRDefault="0082114A" w:rsidP="00BE20EF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469" w14:textId="77777777" w:rsidR="0082114A" w:rsidRPr="0011070E" w:rsidRDefault="0082114A" w:rsidP="00BE20EF">
            <w:pPr>
              <w:widowControl w:val="0"/>
              <w:spacing w:before="120" w:after="120"/>
              <w:rPr>
                <w:rFonts w:ascii="Bahnschrift SemiLight SemiConde" w:hAnsi="Bahnschrift SemiLight SemiConde" w:cstheme="minorHAnsi"/>
                <w:bCs/>
                <w:sz w:val="24"/>
                <w:szCs w:val="24"/>
              </w:rPr>
            </w:pPr>
          </w:p>
        </w:tc>
      </w:tr>
      <w:tr w:rsidR="0082114A" w:rsidRPr="0011070E" w14:paraId="5FB42BCA" w14:textId="77777777" w:rsidTr="00BE20EF">
        <w:trPr>
          <w:trHeight w:val="2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75812A" w14:textId="77777777" w:rsidR="0082114A" w:rsidRPr="0011070E" w:rsidRDefault="0082114A" w:rsidP="00BE20EF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414" w14:textId="77777777" w:rsidR="0082114A" w:rsidRPr="0011070E" w:rsidRDefault="0082114A" w:rsidP="00BE20EF">
            <w:pPr>
              <w:widowControl w:val="0"/>
              <w:spacing w:before="120" w:after="12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</w:p>
        </w:tc>
      </w:tr>
      <w:tr w:rsidR="002F2D62" w:rsidRPr="0011070E" w14:paraId="331D4CDF" w14:textId="77777777" w:rsidTr="00BE20EF">
        <w:trPr>
          <w:trHeight w:val="2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0CD23" w14:textId="77777777" w:rsidR="002F2D62" w:rsidRPr="0011070E" w:rsidRDefault="002F2D62" w:rsidP="00BE20EF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bCs/>
                <w:sz w:val="24"/>
                <w:szCs w:val="24"/>
              </w:rPr>
              <w:t>Nazwa Szkoły (klasa), Przedszkola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8A5" w14:textId="77777777" w:rsidR="002F2D62" w:rsidRPr="0011070E" w:rsidRDefault="002F2D62" w:rsidP="00BE20EF">
            <w:pPr>
              <w:widowControl w:val="0"/>
              <w:spacing w:before="120" w:after="12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</w:p>
        </w:tc>
      </w:tr>
    </w:tbl>
    <w:p w14:paraId="061AD311" w14:textId="77777777" w:rsidR="0082114A" w:rsidRPr="0011070E" w:rsidRDefault="0082114A" w:rsidP="0082114A">
      <w:pPr>
        <w:rPr>
          <w:rFonts w:ascii="Bahnschrift SemiLight SemiConde" w:hAnsi="Bahnschrift SemiLight SemiConde" w:cstheme="minorHAnsi"/>
          <w:sz w:val="24"/>
          <w:szCs w:val="24"/>
        </w:rPr>
      </w:pPr>
    </w:p>
    <w:tbl>
      <w:tblPr>
        <w:tblW w:w="10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50"/>
        <w:gridCol w:w="850"/>
      </w:tblGrid>
      <w:tr w:rsidR="0082114A" w:rsidRPr="0011070E" w14:paraId="2D7C011E" w14:textId="77777777" w:rsidTr="00BE20EF">
        <w:trPr>
          <w:trHeight w:val="323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1FF4AA" w14:textId="77777777" w:rsidR="0082114A" w:rsidRPr="0011070E" w:rsidRDefault="0082114A" w:rsidP="00F5679A">
            <w:pPr>
              <w:widowControl w:val="0"/>
              <w:spacing w:before="40" w:after="4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>Oświadczenia opiekuna osoby niepełnoletniej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F9EE28" w14:textId="77777777" w:rsidR="0082114A" w:rsidRPr="0011070E" w:rsidRDefault="0082114A" w:rsidP="00BE20EF">
            <w:pPr>
              <w:widowControl w:val="0"/>
              <w:spacing w:after="12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</w:p>
          <w:p w14:paraId="21324A8D" w14:textId="77777777" w:rsidR="0082114A" w:rsidRPr="0011070E" w:rsidRDefault="0082114A" w:rsidP="00BE20EF">
            <w:pPr>
              <w:widowControl w:val="0"/>
              <w:spacing w:after="12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2162CAC8" w14:textId="77777777" w:rsidR="0082114A" w:rsidRPr="0011070E" w:rsidRDefault="0082114A" w:rsidP="00BE20EF">
            <w:pPr>
              <w:widowControl w:val="0"/>
              <w:spacing w:after="12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</w:p>
          <w:p w14:paraId="660A200A" w14:textId="77777777" w:rsidR="0082114A" w:rsidRPr="0011070E" w:rsidRDefault="0082114A" w:rsidP="00BE20EF">
            <w:pPr>
              <w:widowControl w:val="0"/>
              <w:spacing w:after="120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>nie</w:t>
            </w:r>
          </w:p>
        </w:tc>
      </w:tr>
      <w:tr w:rsidR="0082114A" w:rsidRPr="0011070E" w14:paraId="2653857C" w14:textId="77777777" w:rsidTr="00BE20EF">
        <w:trPr>
          <w:trHeight w:val="375"/>
        </w:trPr>
        <w:tc>
          <w:tcPr>
            <w:tcW w:w="8789" w:type="dxa"/>
            <w:shd w:val="clear" w:color="auto" w:fill="CCCCCC"/>
          </w:tcPr>
          <w:p w14:paraId="09439B71" w14:textId="4B4FC09A" w:rsidR="0082114A" w:rsidRPr="0011070E" w:rsidRDefault="0082114A" w:rsidP="00BE20EF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hanging="23"/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 xml:space="preserve">Wyrażam zgodę na publikację wizerunku (zdjęcia), imienia i nazwiska, wieku mojego dziecka na potrzeby uczestnictwa w </w:t>
            </w:r>
            <w:r w:rsidR="002F2D62" w:rsidRPr="0011070E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>konkursie „</w:t>
            </w:r>
            <w:r w:rsidR="0008454D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>Wielkanocna kartka dla biblioteki</w:t>
            </w:r>
            <w:r w:rsidR="002F2D62" w:rsidRPr="0011070E">
              <w:rPr>
                <w:rFonts w:ascii="Bahnschrift SemiLight SemiConde" w:hAnsi="Bahnschrift SemiLight SemiConde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AEF2BB" w14:textId="77777777" w:rsidR="0082114A" w:rsidRPr="0011070E" w:rsidRDefault="0082114A" w:rsidP="00BE20EF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</w:p>
          <w:p w14:paraId="2FA297A6" w14:textId="77777777" w:rsidR="0082114A" w:rsidRPr="0011070E" w:rsidRDefault="0082114A" w:rsidP="00BE20EF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BA07920" w14:textId="77777777" w:rsidR="0082114A" w:rsidRPr="0011070E" w:rsidRDefault="0082114A" w:rsidP="00BE20EF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</w:p>
        </w:tc>
      </w:tr>
    </w:tbl>
    <w:p w14:paraId="6D34BD1C" w14:textId="77777777" w:rsidR="0082114A" w:rsidRPr="0011070E" w:rsidRDefault="0082114A" w:rsidP="0082114A">
      <w:pPr>
        <w:rPr>
          <w:rFonts w:ascii="Bahnschrift SemiLight SemiConde" w:hAnsi="Bahnschrift SemiLight SemiConde" w:cstheme="minorHAnsi"/>
          <w:sz w:val="24"/>
          <w:szCs w:val="24"/>
        </w:rPr>
      </w:pP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82114A" w:rsidRPr="0011070E" w14:paraId="544523F2" w14:textId="77777777" w:rsidTr="00BE20EF">
        <w:trPr>
          <w:trHeight w:val="519"/>
        </w:trPr>
        <w:tc>
          <w:tcPr>
            <w:tcW w:w="103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47DDED" w14:textId="77777777" w:rsidR="0082114A" w:rsidRPr="0011070E" w:rsidRDefault="0082114A" w:rsidP="00BE20EF">
            <w:pPr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Wyrażam zgodę (tym samym udzielam prawa na wykorzystanie pracy konkursowej</w:t>
            </w:r>
            <w:r w:rsidRPr="0011070E">
              <w:rPr>
                <w:rFonts w:ascii="Bahnschrift SemiLight SemiConde" w:hAnsi="Bahnschrift SemiLight SemiConde" w:cstheme="minorHAnsi"/>
                <w:color w:val="FF0000"/>
                <w:sz w:val="24"/>
                <w:szCs w:val="24"/>
              </w:rPr>
              <w:t xml:space="preserve"> </w:t>
            </w:r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 xml:space="preserve">w celach promocyjnych) na nieodpłatną publikację (rozpowszechnienie) przez Organizatora pracy konkursowej na stronie </w:t>
            </w:r>
            <w:hyperlink r:id="rId7" w:history="1">
              <w:r w:rsidRPr="0011070E">
                <w:rPr>
                  <w:rStyle w:val="Hipercze"/>
                  <w:rFonts w:ascii="Bahnschrift SemiLight SemiConde" w:hAnsi="Bahnschrift SemiLight SemiConde" w:cstheme="minorHAnsi"/>
                  <w:sz w:val="24"/>
                  <w:szCs w:val="24"/>
                </w:rPr>
                <w:t>Organizatora</w:t>
              </w:r>
            </w:hyperlink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 xml:space="preserve"> (</w:t>
            </w:r>
            <w:hyperlink r:id="rId8" w:history="1">
              <w:r w:rsidRPr="0011070E">
                <w:rPr>
                  <w:rStyle w:val="Hipercze"/>
                  <w:rFonts w:ascii="Bahnschrift SemiLight SemiConde" w:hAnsi="Bahnschrift SemiLight SemiConde" w:cstheme="minorHAnsi"/>
                  <w:sz w:val="24"/>
                  <w:szCs w:val="24"/>
                </w:rPr>
                <w:t>www.biblioteka.kleszczow.pl</w:t>
              </w:r>
            </w:hyperlink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 xml:space="preserve">) oraz </w:t>
            </w:r>
            <w:proofErr w:type="spellStart"/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fanpage’u</w:t>
            </w:r>
            <w:proofErr w:type="spellEnd"/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 xml:space="preserve"> Organizatora na Facebooku.</w:t>
            </w:r>
          </w:p>
          <w:p w14:paraId="2F197F3A" w14:textId="77777777" w:rsidR="0082114A" w:rsidRPr="0011070E" w:rsidRDefault="0082114A" w:rsidP="00BE20EF">
            <w:pPr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</w:p>
          <w:p w14:paraId="00329B68" w14:textId="041A4767" w:rsidR="0082114A" w:rsidRPr="0011070E" w:rsidRDefault="0082114A" w:rsidP="00BE20EF">
            <w:pPr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Wyrażam zgodę na przetwarzanie przez Organizatora danych osobowych mojego dziecka w zakresi</w:t>
            </w:r>
            <w:r w:rsidR="002F2D62"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e niezbędnym dla realizacji konkursu „</w:t>
            </w:r>
            <w:r w:rsidR="0008454D">
              <w:rPr>
                <w:rFonts w:ascii="Bahnschrift SemiLight SemiConde" w:hAnsi="Bahnschrift SemiLight SemiConde" w:cstheme="minorHAnsi"/>
                <w:sz w:val="24"/>
                <w:szCs w:val="24"/>
              </w:rPr>
              <w:t>Wielkanocna kartka dla biblioteki</w:t>
            </w:r>
            <w:r w:rsidR="002F2D62"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”</w:t>
            </w:r>
          </w:p>
          <w:p w14:paraId="30809543" w14:textId="77777777" w:rsidR="0082114A" w:rsidRPr="0011070E" w:rsidRDefault="0082114A" w:rsidP="00BE20EF">
            <w:pPr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</w:p>
          <w:p w14:paraId="4FEAF2D2" w14:textId="77777777" w:rsidR="0082114A" w:rsidRPr="0011070E" w:rsidRDefault="0082114A" w:rsidP="00BE20EF">
            <w:pPr>
              <w:jc w:val="both"/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Oświadczam, że zapoznałem (-</w:t>
            </w:r>
            <w:proofErr w:type="spellStart"/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am</w:t>
            </w:r>
            <w:proofErr w:type="spellEnd"/>
            <w:r w:rsidRPr="0011070E">
              <w:rPr>
                <w:rFonts w:ascii="Bahnschrift SemiLight SemiConde" w:hAnsi="Bahnschrift SemiLight SemiConde" w:cstheme="minorHAnsi"/>
                <w:sz w:val="24"/>
                <w:szCs w:val="24"/>
              </w:rPr>
              <w:t>) się z Regulaminem konkursu.</w:t>
            </w:r>
          </w:p>
          <w:p w14:paraId="03725575" w14:textId="77777777" w:rsidR="0082114A" w:rsidRPr="0011070E" w:rsidRDefault="0082114A" w:rsidP="00BE20EF">
            <w:pPr>
              <w:rPr>
                <w:rFonts w:ascii="Bahnschrift SemiLight SemiConde" w:hAnsi="Bahnschrift SemiLight SemiConde" w:cstheme="minorHAnsi"/>
                <w:sz w:val="24"/>
                <w:szCs w:val="24"/>
              </w:rPr>
            </w:pPr>
          </w:p>
        </w:tc>
      </w:tr>
      <w:tr w:rsidR="0082114A" w:rsidRPr="0011070E" w14:paraId="39ED3F75" w14:textId="77777777" w:rsidTr="00BE20EF">
        <w:trPr>
          <w:trHeight w:val="614"/>
        </w:trPr>
        <w:tc>
          <w:tcPr>
            <w:tcW w:w="10385" w:type="dxa"/>
            <w:vAlign w:val="bottom"/>
          </w:tcPr>
          <w:p w14:paraId="7B80EED3" w14:textId="77777777" w:rsidR="0082114A" w:rsidRPr="0011070E" w:rsidRDefault="0082114A" w:rsidP="00BE20EF">
            <w:pPr>
              <w:rPr>
                <w:rFonts w:ascii="Bahnschrift SemiLight SemiConde" w:hAnsi="Bahnschrift SemiLight SemiConde" w:cstheme="minorHAnsi"/>
                <w:bCs/>
                <w:i/>
                <w:i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1C5714C8" w14:textId="77777777" w:rsidR="0082114A" w:rsidRPr="0011070E" w:rsidRDefault="0082114A" w:rsidP="00BE20EF">
            <w:pPr>
              <w:rPr>
                <w:rFonts w:ascii="Bahnschrift SemiLight SemiConde" w:hAnsi="Bahnschrift SemiLight SemiConde" w:cstheme="minorHAnsi"/>
                <w:bCs/>
                <w:i/>
                <w:i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Cs/>
                <w:i/>
                <w:iCs/>
                <w:sz w:val="24"/>
                <w:szCs w:val="24"/>
              </w:rPr>
              <w:t xml:space="preserve">        ...................................                                                                            …………………………………………….</w:t>
            </w:r>
          </w:p>
          <w:p w14:paraId="53C50782" w14:textId="27C44EA8" w:rsidR="0082114A" w:rsidRPr="0011070E" w:rsidRDefault="0082114A" w:rsidP="00F5679A">
            <w:pPr>
              <w:spacing w:after="120" w:line="240" w:lineRule="auto"/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  <w:t xml:space="preserve">        Miejscowość, data         </w:t>
            </w:r>
            <w:r w:rsidR="00F5679A" w:rsidRPr="0011070E"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  <w:t xml:space="preserve">   </w:t>
            </w:r>
            <w:r w:rsidR="002E57A3"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  <w:t xml:space="preserve">                                                   </w:t>
            </w:r>
            <w:r w:rsidRPr="0011070E"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  <w:t xml:space="preserve"> Podpis opiekuna prawnego Uczestnika</w:t>
            </w:r>
          </w:p>
          <w:p w14:paraId="48BDF1AC" w14:textId="3F44C8B1" w:rsidR="0082114A" w:rsidRPr="0011070E" w:rsidRDefault="0082114A" w:rsidP="00F5679A">
            <w:pPr>
              <w:spacing w:after="120" w:line="240" w:lineRule="auto"/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</w:pPr>
            <w:r w:rsidRPr="0011070E"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F5679A" w:rsidRPr="0011070E">
              <w:rPr>
                <w:rFonts w:ascii="Bahnschrift SemiLight SemiConde" w:hAnsi="Bahnschrift SemiLight SemiConde" w:cstheme="minorHAnsi"/>
                <w:bCs/>
                <w:iCs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14:paraId="5DA83B87" w14:textId="77777777" w:rsidR="0082114A" w:rsidRPr="0011070E" w:rsidRDefault="0082114A" w:rsidP="0082114A">
      <w:pPr>
        <w:jc w:val="both"/>
        <w:rPr>
          <w:rFonts w:ascii="Bahnschrift SemiLight SemiConde" w:hAnsi="Bahnschrift SemiLight SemiConde" w:cstheme="minorHAnsi"/>
          <w:sz w:val="24"/>
          <w:szCs w:val="24"/>
        </w:rPr>
      </w:pPr>
    </w:p>
    <w:p w14:paraId="1A008396" w14:textId="77777777" w:rsidR="00784FF3" w:rsidRPr="0011070E" w:rsidRDefault="00784FF3" w:rsidP="001A6304">
      <w:p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20C4C74B" w14:textId="77777777" w:rsidR="00F5679A" w:rsidRPr="0011070E" w:rsidRDefault="00F5679A" w:rsidP="00F56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sz w:val="24"/>
          <w:szCs w:val="24"/>
        </w:rPr>
        <w:lastRenderedPageBreak/>
        <w:t>Klauzula informacyjna</w:t>
      </w:r>
    </w:p>
    <w:p w14:paraId="381E4BC2" w14:textId="77777777" w:rsidR="00F5679A" w:rsidRPr="0011070E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7D4D1E33" w14:textId="77777777" w:rsidR="00F5679A" w:rsidRPr="0011070E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9" w:history="1">
        <w:r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biblioteka@kleszczow.pl</w:t>
        </w:r>
      </w:hyperlink>
    </w:p>
    <w:p w14:paraId="128C8ABC" w14:textId="77777777" w:rsidR="00F5679A" w:rsidRPr="0011070E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 xml:space="preserve">2. W Bibliotece powołany został Inspektor Ochrony Danych z którym można skontaktować się pod adresem email: </w:t>
      </w:r>
      <w:hyperlink r:id="rId10" w:history="1">
        <w:r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iod.biblioteka@kleszczow.pl</w:t>
        </w:r>
      </w:hyperlink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 xml:space="preserve"> </w:t>
      </w:r>
    </w:p>
    <w:p w14:paraId="34B2F9AE" w14:textId="77777777" w:rsidR="00F5679A" w:rsidRPr="0011070E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 xml:space="preserve">3. Biblioteka przetwarza dane osobowe na podst. Art. 6 ust.1 lit. a, c RODO oraz ustawy o bibliotekach z dnia 27 czerwca 1997 r. (z </w:t>
      </w:r>
      <w:proofErr w:type="spellStart"/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późn</w:t>
      </w:r>
      <w:proofErr w:type="spellEnd"/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. zm.), w celach:</w:t>
      </w:r>
    </w:p>
    <w:p w14:paraId="51216891" w14:textId="77777777" w:rsidR="00F5679A" w:rsidRPr="0011070E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zapewnienia możliwości korzystania z zasobów Biblioteki,</w:t>
      </w:r>
    </w:p>
    <w:p w14:paraId="09B57326" w14:textId="77777777" w:rsidR="00F5679A" w:rsidRPr="0011070E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organizacji przedsięwzięć o charakterze kulturalnym i edukacyjnym,</w:t>
      </w:r>
    </w:p>
    <w:p w14:paraId="110F1E92" w14:textId="77777777" w:rsidR="00F5679A" w:rsidRPr="0011070E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statystycznych,</w:t>
      </w:r>
    </w:p>
    <w:p w14:paraId="0C148F80" w14:textId="77777777" w:rsidR="00F5679A" w:rsidRPr="0011070E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rozpatrzenia skarg i wniosków, dochodzenia i obrony w razie zaistnienia wzajemnych roszczeń – podstawą prawną przetwarzania danych jest prawnie uzasadniony interes Biblioteki,</w:t>
      </w:r>
    </w:p>
    <w:p w14:paraId="0BD1C76B" w14:textId="77777777" w:rsidR="00F5679A" w:rsidRPr="0011070E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wysyłki informacji o działalności drogą elektroniczną – wyłącznie w przypadku wyrażenia zgody przez Użytkownika.</w:t>
      </w:r>
    </w:p>
    <w:p w14:paraId="09DC03E7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4. Podanie danych osobowych jest dobrowolne, lecz niezbędne w celu dokonania zapisu do Biblioteki i uczestnictwa w działaniach kulturalnych i edukacyjnych.</w:t>
      </w:r>
    </w:p>
    <w:p w14:paraId="588E78F4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6CC2FFC8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6. Odbiorcami danych osobowych będą podmioty dostarczające i wspierające systemy komputerowe Biblioteki w celu obsługi.</w:t>
      </w:r>
    </w:p>
    <w:p w14:paraId="0FDB7F04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</w:p>
    <w:p w14:paraId="72A46A88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7. Dane osobowe nie będą podlegać zautomatyzowanemu podejmowaniu decyzji, w tym profilowaniu.</w:t>
      </w:r>
    </w:p>
    <w:p w14:paraId="2897D872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</w:p>
    <w:p w14:paraId="64575CC3" w14:textId="77777777" w:rsidR="00F5679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068E8C65" w14:textId="77777777" w:rsidR="0082114A" w:rsidRPr="0011070E" w:rsidRDefault="00F5679A" w:rsidP="00F5679A">
      <w:pPr>
        <w:shd w:val="clear" w:color="auto" w:fill="FFFFFF"/>
        <w:spacing w:after="0" w:line="240" w:lineRule="auto"/>
        <w:rPr>
          <w:rFonts w:ascii="Bahnschrift SemiLight SemiConde" w:hAnsi="Bahnschrift SemiLight SemiConde" w:cstheme="minorHAnsi"/>
          <w:b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sectPr w:rsidR="0082114A" w:rsidRPr="0011070E" w:rsidSect="000B5741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D336A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15D11"/>
    <w:multiLevelType w:val="hybridMultilevel"/>
    <w:tmpl w:val="A7E8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3902"/>
    <w:multiLevelType w:val="hybridMultilevel"/>
    <w:tmpl w:val="6F34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4C"/>
    <w:rsid w:val="000036FC"/>
    <w:rsid w:val="00027378"/>
    <w:rsid w:val="00043479"/>
    <w:rsid w:val="00064296"/>
    <w:rsid w:val="0006641B"/>
    <w:rsid w:val="0008454D"/>
    <w:rsid w:val="000A632D"/>
    <w:rsid w:val="000B5741"/>
    <w:rsid w:val="0011070E"/>
    <w:rsid w:val="001A6304"/>
    <w:rsid w:val="001B24AC"/>
    <w:rsid w:val="001D480F"/>
    <w:rsid w:val="001F78D6"/>
    <w:rsid w:val="0023018D"/>
    <w:rsid w:val="002A35DB"/>
    <w:rsid w:val="002D439B"/>
    <w:rsid w:val="002E57A3"/>
    <w:rsid w:val="002F2D62"/>
    <w:rsid w:val="003108EA"/>
    <w:rsid w:val="003146A5"/>
    <w:rsid w:val="00317D47"/>
    <w:rsid w:val="00321DD0"/>
    <w:rsid w:val="00352C7C"/>
    <w:rsid w:val="00356600"/>
    <w:rsid w:val="00362A0D"/>
    <w:rsid w:val="003904E5"/>
    <w:rsid w:val="003B50E6"/>
    <w:rsid w:val="003B60A5"/>
    <w:rsid w:val="003B6244"/>
    <w:rsid w:val="003C7B20"/>
    <w:rsid w:val="003D475F"/>
    <w:rsid w:val="003D5B50"/>
    <w:rsid w:val="003F6B54"/>
    <w:rsid w:val="004245F6"/>
    <w:rsid w:val="00437660"/>
    <w:rsid w:val="00454D4E"/>
    <w:rsid w:val="00463D98"/>
    <w:rsid w:val="00474EF2"/>
    <w:rsid w:val="00475085"/>
    <w:rsid w:val="004A7DA9"/>
    <w:rsid w:val="004C1667"/>
    <w:rsid w:val="004D6D87"/>
    <w:rsid w:val="00543B0E"/>
    <w:rsid w:val="005929DF"/>
    <w:rsid w:val="00594DC8"/>
    <w:rsid w:val="005957E3"/>
    <w:rsid w:val="005C1990"/>
    <w:rsid w:val="005F3C88"/>
    <w:rsid w:val="00640714"/>
    <w:rsid w:val="0064091D"/>
    <w:rsid w:val="00685210"/>
    <w:rsid w:val="006A3134"/>
    <w:rsid w:val="006E1C01"/>
    <w:rsid w:val="00784FF3"/>
    <w:rsid w:val="0082114A"/>
    <w:rsid w:val="0082437C"/>
    <w:rsid w:val="00853DBC"/>
    <w:rsid w:val="00855FCE"/>
    <w:rsid w:val="00892081"/>
    <w:rsid w:val="00892E93"/>
    <w:rsid w:val="008E5739"/>
    <w:rsid w:val="00910AD0"/>
    <w:rsid w:val="00914F3B"/>
    <w:rsid w:val="009676D9"/>
    <w:rsid w:val="0098735D"/>
    <w:rsid w:val="009B7CFA"/>
    <w:rsid w:val="009D5C25"/>
    <w:rsid w:val="00A12F8B"/>
    <w:rsid w:val="00A15C46"/>
    <w:rsid w:val="00A41C85"/>
    <w:rsid w:val="00A9243E"/>
    <w:rsid w:val="00AA367A"/>
    <w:rsid w:val="00AA3F06"/>
    <w:rsid w:val="00AD310E"/>
    <w:rsid w:val="00AD49E2"/>
    <w:rsid w:val="00B53EB5"/>
    <w:rsid w:val="00BA36F8"/>
    <w:rsid w:val="00BA4B3B"/>
    <w:rsid w:val="00BC0559"/>
    <w:rsid w:val="00BC22AB"/>
    <w:rsid w:val="00BF132C"/>
    <w:rsid w:val="00C37E51"/>
    <w:rsid w:val="00C61059"/>
    <w:rsid w:val="00C658EE"/>
    <w:rsid w:val="00C8627B"/>
    <w:rsid w:val="00CA0644"/>
    <w:rsid w:val="00CB0BBC"/>
    <w:rsid w:val="00D14344"/>
    <w:rsid w:val="00D33737"/>
    <w:rsid w:val="00D70435"/>
    <w:rsid w:val="00D82F18"/>
    <w:rsid w:val="00DA6517"/>
    <w:rsid w:val="00E34630"/>
    <w:rsid w:val="00E553F3"/>
    <w:rsid w:val="00E66F76"/>
    <w:rsid w:val="00EC134A"/>
    <w:rsid w:val="00F14728"/>
    <w:rsid w:val="00F267D2"/>
    <w:rsid w:val="00F5679A"/>
    <w:rsid w:val="00F57038"/>
    <w:rsid w:val="00F6354C"/>
    <w:rsid w:val="00F87BB2"/>
    <w:rsid w:val="00FA7E5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B7B"/>
  <w15:docId w15:val="{01F58CAA-B77C-449F-A08C-F2906C8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F6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7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479"/>
    <w:pPr>
      <w:ind w:left="720"/>
      <w:contextualSpacing/>
    </w:pPr>
  </w:style>
  <w:style w:type="paragraph" w:styleId="NormalnyWeb">
    <w:name w:val="Normal (Web)"/>
    <w:basedOn w:val="Normalny"/>
    <w:rsid w:val="0082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82114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307">
          <w:marLeft w:val="0"/>
          <w:marRight w:val="0"/>
          <w:marTop w:val="375"/>
          <w:marBottom w:val="375"/>
          <w:divBdr>
            <w:top w:val="single" w:sz="6" w:space="0" w:color="C8C8C8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30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sp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leszcz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teka.kleszczow.pl" TargetMode="External"/><Relationship Id="rId10" Type="http://schemas.openxmlformats.org/officeDocument/2006/relationships/hyperlink" Target="mailto:iod.biblioteka@klesz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7</cp:revision>
  <cp:lastPrinted>2020-06-19T10:18:00Z</cp:lastPrinted>
  <dcterms:created xsi:type="dcterms:W3CDTF">2021-02-19T13:37:00Z</dcterms:created>
  <dcterms:modified xsi:type="dcterms:W3CDTF">2021-02-23T12:23:00Z</dcterms:modified>
</cp:coreProperties>
</file>